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E0E" w:rsidRDefault="00694E0E" w:rsidP="00694E0E">
      <w:pPr>
        <w:jc w:val="center"/>
        <w:rPr>
          <w:sz w:val="32"/>
        </w:rPr>
      </w:pPr>
      <w:r>
        <w:rPr>
          <w:sz w:val="32"/>
        </w:rPr>
        <w:t xml:space="preserve">  </w:t>
      </w:r>
      <w:r>
        <w:rPr>
          <w:rFonts w:hint="eastAsia"/>
          <w:sz w:val="32"/>
        </w:rPr>
        <w:t>物业</w:t>
      </w:r>
      <w:r>
        <w:rPr>
          <w:rFonts w:hint="eastAsia"/>
          <w:sz w:val="32"/>
        </w:rPr>
        <w:t>110</w:t>
      </w:r>
      <w:r>
        <w:rPr>
          <w:rFonts w:hint="eastAsia"/>
          <w:sz w:val="32"/>
        </w:rPr>
        <w:t>服务中心投诉跟踪记录表</w:t>
      </w:r>
      <w:r>
        <w:rPr>
          <w:sz w:val="32"/>
        </w:rPr>
        <w:t xml:space="preserve">        NO:</w:t>
      </w:r>
    </w:p>
    <w:tbl>
      <w:tblPr>
        <w:tblW w:w="10260" w:type="dxa"/>
        <w:tblInd w:w="-9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7"/>
        <w:gridCol w:w="1276"/>
        <w:gridCol w:w="1559"/>
        <w:gridCol w:w="567"/>
        <w:gridCol w:w="426"/>
        <w:gridCol w:w="425"/>
        <w:gridCol w:w="1276"/>
        <w:gridCol w:w="1275"/>
        <w:gridCol w:w="1276"/>
        <w:gridCol w:w="1203"/>
      </w:tblGrid>
      <w:tr w:rsidR="00694E0E" w:rsidTr="00694E0E">
        <w:trPr>
          <w:cantSplit/>
          <w:trHeight w:val="496"/>
        </w:trPr>
        <w:tc>
          <w:tcPr>
            <w:tcW w:w="977" w:type="dxa"/>
            <w:vMerge w:val="restart"/>
            <w:vAlign w:val="center"/>
          </w:tcPr>
          <w:p w:rsidR="00694E0E" w:rsidRDefault="00694E0E" w:rsidP="008C42AE">
            <w:pPr>
              <w:ind w:leftChars="-137" w:left="-288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原投诉人</w:t>
            </w:r>
          </w:p>
        </w:tc>
        <w:tc>
          <w:tcPr>
            <w:tcW w:w="1276" w:type="dxa"/>
            <w:vMerge w:val="restart"/>
            <w:vAlign w:val="center"/>
          </w:tcPr>
          <w:p w:rsidR="00694E0E" w:rsidRDefault="00694E0E" w:rsidP="008C42AE">
            <w:pPr>
              <w:ind w:leftChars="-137" w:left="-28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  <w:p w:rsidR="00694E0E" w:rsidRDefault="00694E0E" w:rsidP="008C42AE">
            <w:pPr>
              <w:ind w:leftChars="-137" w:left="-28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（住址）</w:t>
            </w:r>
          </w:p>
          <w:p w:rsidR="00694E0E" w:rsidRDefault="00694E0E" w:rsidP="008C42AE">
            <w:pPr>
              <w:ind w:leftChars="-137" w:left="-288"/>
              <w:rPr>
                <w:rFonts w:hint="eastAsia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694E0E" w:rsidRDefault="00694E0E" w:rsidP="00694E0E">
            <w:pPr>
              <w:ind w:leftChars="-137" w:left="-288" w:firstLineChars="200" w:firstLine="420"/>
              <w:jc w:val="left"/>
            </w:pPr>
            <w:r>
              <w:rPr>
                <w:rFonts w:hint="eastAsia"/>
              </w:rPr>
              <w:t>投诉的内容</w:t>
            </w:r>
          </w:p>
          <w:p w:rsidR="00694E0E" w:rsidRDefault="00694E0E" w:rsidP="00694E0E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和处理的结果</w:t>
            </w:r>
          </w:p>
        </w:tc>
        <w:tc>
          <w:tcPr>
            <w:tcW w:w="1418" w:type="dxa"/>
            <w:gridSpan w:val="3"/>
          </w:tcPr>
          <w:p w:rsidR="00694E0E" w:rsidRDefault="00694E0E" w:rsidP="00694E0E">
            <w:pPr>
              <w:ind w:leftChars="-137" w:left="-28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投诉满意度</w:t>
            </w:r>
          </w:p>
        </w:tc>
        <w:tc>
          <w:tcPr>
            <w:tcW w:w="1276" w:type="dxa"/>
            <w:vMerge w:val="restart"/>
            <w:vAlign w:val="center"/>
          </w:tcPr>
          <w:p w:rsidR="00694E0E" w:rsidRDefault="00694E0E" w:rsidP="00694E0E">
            <w:pPr>
              <w:ind w:leftChars="-137" w:left="-28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投诉人建议</w:t>
            </w:r>
          </w:p>
        </w:tc>
        <w:tc>
          <w:tcPr>
            <w:tcW w:w="1275" w:type="dxa"/>
            <w:vMerge w:val="restart"/>
            <w:vAlign w:val="center"/>
          </w:tcPr>
          <w:p w:rsidR="00694E0E" w:rsidRDefault="00694E0E" w:rsidP="00694E0E">
            <w:pPr>
              <w:ind w:leftChars="-137" w:left="-288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投诉人签名</w:t>
            </w:r>
          </w:p>
        </w:tc>
        <w:tc>
          <w:tcPr>
            <w:tcW w:w="1276" w:type="dxa"/>
            <w:vMerge w:val="restart"/>
            <w:vAlign w:val="center"/>
          </w:tcPr>
          <w:p w:rsidR="00694E0E" w:rsidRDefault="00694E0E" w:rsidP="008C42AE">
            <w:pPr>
              <w:ind w:leftChars="-137" w:left="-288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</w:t>
            </w:r>
            <w:proofErr w:type="gramStart"/>
            <w:r>
              <w:rPr>
                <w:rFonts w:hint="eastAsia"/>
              </w:rPr>
              <w:t>跟踪员</w:t>
            </w:r>
            <w:proofErr w:type="gramEnd"/>
            <w:r>
              <w:rPr>
                <w:rFonts w:hint="eastAsia"/>
              </w:rPr>
              <w:t>签名</w:t>
            </w:r>
          </w:p>
        </w:tc>
        <w:tc>
          <w:tcPr>
            <w:tcW w:w="1203" w:type="dxa"/>
            <w:vMerge w:val="restart"/>
            <w:vAlign w:val="center"/>
          </w:tcPr>
          <w:p w:rsidR="00694E0E" w:rsidRDefault="00694E0E" w:rsidP="008C42AE">
            <w:pPr>
              <w:ind w:leftChars="-137" w:left="-288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日期和时间</w:t>
            </w:r>
          </w:p>
        </w:tc>
      </w:tr>
      <w:tr w:rsidR="00694E0E" w:rsidTr="00694E0E">
        <w:trPr>
          <w:cantSplit/>
          <w:trHeight w:val="300"/>
        </w:trPr>
        <w:tc>
          <w:tcPr>
            <w:tcW w:w="977" w:type="dxa"/>
            <w:vMerge/>
          </w:tcPr>
          <w:p w:rsidR="00694E0E" w:rsidRDefault="00694E0E" w:rsidP="008C42AE">
            <w:pPr>
              <w:ind w:leftChars="-137" w:left="-288"/>
              <w:rPr>
                <w:rFonts w:hint="eastAsia"/>
              </w:rPr>
            </w:pPr>
          </w:p>
        </w:tc>
        <w:tc>
          <w:tcPr>
            <w:tcW w:w="1276" w:type="dxa"/>
            <w:vMerge/>
          </w:tcPr>
          <w:p w:rsidR="00694E0E" w:rsidRDefault="00694E0E" w:rsidP="008C42AE">
            <w:pPr>
              <w:ind w:leftChars="-137" w:left="-288"/>
              <w:rPr>
                <w:rFonts w:hint="eastAsia"/>
              </w:rPr>
            </w:pPr>
          </w:p>
        </w:tc>
        <w:tc>
          <w:tcPr>
            <w:tcW w:w="1559" w:type="dxa"/>
            <w:vMerge/>
          </w:tcPr>
          <w:p w:rsidR="00694E0E" w:rsidRDefault="00694E0E" w:rsidP="008C42AE">
            <w:pPr>
              <w:ind w:leftChars="-137" w:left="-288"/>
              <w:rPr>
                <w:rFonts w:hint="eastAsia"/>
              </w:rPr>
            </w:pPr>
          </w:p>
        </w:tc>
        <w:tc>
          <w:tcPr>
            <w:tcW w:w="567" w:type="dxa"/>
          </w:tcPr>
          <w:p w:rsidR="00694E0E" w:rsidRDefault="00694E0E" w:rsidP="008C42AE">
            <w:pPr>
              <w:ind w:leftChars="-137" w:left="-288"/>
              <w:rPr>
                <w:rFonts w:hint="eastAsia"/>
              </w:rPr>
            </w:pPr>
            <w:r>
              <w:rPr>
                <w:rFonts w:hint="eastAsia"/>
              </w:rPr>
              <w:t>A</w:t>
            </w:r>
          </w:p>
        </w:tc>
        <w:tc>
          <w:tcPr>
            <w:tcW w:w="426" w:type="dxa"/>
          </w:tcPr>
          <w:p w:rsidR="00694E0E" w:rsidRDefault="00694E0E" w:rsidP="008C42AE">
            <w:pPr>
              <w:ind w:leftChars="-137" w:left="-288"/>
              <w:rPr>
                <w:rFonts w:hint="eastAsia"/>
              </w:rPr>
            </w:pPr>
            <w:r>
              <w:rPr>
                <w:rFonts w:hint="eastAsia"/>
              </w:rPr>
              <w:t>B</w:t>
            </w:r>
          </w:p>
        </w:tc>
        <w:tc>
          <w:tcPr>
            <w:tcW w:w="425" w:type="dxa"/>
          </w:tcPr>
          <w:p w:rsidR="00694E0E" w:rsidRDefault="00694E0E" w:rsidP="008C42AE">
            <w:pPr>
              <w:ind w:leftChars="-137" w:left="-288"/>
            </w:pPr>
            <w:r>
              <w:rPr>
                <w:rFonts w:hint="eastAsia"/>
              </w:rPr>
              <w:t>C</w:t>
            </w:r>
          </w:p>
        </w:tc>
        <w:tc>
          <w:tcPr>
            <w:tcW w:w="1276" w:type="dxa"/>
            <w:vMerge/>
          </w:tcPr>
          <w:p w:rsidR="00694E0E" w:rsidRDefault="00694E0E" w:rsidP="008C42AE">
            <w:pPr>
              <w:ind w:leftChars="-137" w:left="-288"/>
            </w:pPr>
          </w:p>
        </w:tc>
        <w:tc>
          <w:tcPr>
            <w:tcW w:w="1275" w:type="dxa"/>
            <w:vMerge/>
          </w:tcPr>
          <w:p w:rsidR="00694E0E" w:rsidRDefault="00694E0E" w:rsidP="008C42AE">
            <w:pPr>
              <w:ind w:leftChars="-137" w:left="-288"/>
            </w:pPr>
          </w:p>
        </w:tc>
        <w:tc>
          <w:tcPr>
            <w:tcW w:w="1276" w:type="dxa"/>
            <w:vMerge/>
          </w:tcPr>
          <w:p w:rsidR="00694E0E" w:rsidRDefault="00694E0E" w:rsidP="008C42AE">
            <w:pPr>
              <w:ind w:leftChars="-137" w:left="-288"/>
            </w:pPr>
          </w:p>
        </w:tc>
        <w:tc>
          <w:tcPr>
            <w:tcW w:w="1203" w:type="dxa"/>
            <w:vMerge/>
          </w:tcPr>
          <w:p w:rsidR="00694E0E" w:rsidRDefault="00694E0E" w:rsidP="008C42AE">
            <w:pPr>
              <w:ind w:leftChars="-137" w:left="-288"/>
            </w:pPr>
          </w:p>
        </w:tc>
      </w:tr>
      <w:tr w:rsidR="00694E0E" w:rsidTr="00694E0E">
        <w:trPr>
          <w:trHeight w:val="480"/>
        </w:trPr>
        <w:tc>
          <w:tcPr>
            <w:tcW w:w="977" w:type="dxa"/>
          </w:tcPr>
          <w:p w:rsidR="00694E0E" w:rsidRDefault="00694E0E" w:rsidP="008C42AE">
            <w:pPr>
              <w:ind w:leftChars="-137" w:left="-288"/>
            </w:pPr>
          </w:p>
        </w:tc>
        <w:tc>
          <w:tcPr>
            <w:tcW w:w="1276" w:type="dxa"/>
          </w:tcPr>
          <w:p w:rsidR="00694E0E" w:rsidRDefault="00694E0E" w:rsidP="008C42AE">
            <w:pPr>
              <w:ind w:leftChars="-137" w:left="-288"/>
            </w:pPr>
          </w:p>
        </w:tc>
        <w:tc>
          <w:tcPr>
            <w:tcW w:w="1559" w:type="dxa"/>
          </w:tcPr>
          <w:p w:rsidR="00694E0E" w:rsidRDefault="00694E0E" w:rsidP="008C42AE">
            <w:pPr>
              <w:ind w:leftChars="-137" w:left="-288"/>
            </w:pPr>
          </w:p>
        </w:tc>
        <w:tc>
          <w:tcPr>
            <w:tcW w:w="567" w:type="dxa"/>
          </w:tcPr>
          <w:p w:rsidR="00694E0E" w:rsidRDefault="00694E0E" w:rsidP="008C42AE">
            <w:pPr>
              <w:ind w:leftChars="-137" w:left="-288"/>
            </w:pPr>
          </w:p>
        </w:tc>
        <w:tc>
          <w:tcPr>
            <w:tcW w:w="426" w:type="dxa"/>
          </w:tcPr>
          <w:p w:rsidR="00694E0E" w:rsidRDefault="00694E0E" w:rsidP="008C42AE">
            <w:pPr>
              <w:ind w:leftChars="-137" w:left="-288"/>
            </w:pPr>
          </w:p>
        </w:tc>
        <w:tc>
          <w:tcPr>
            <w:tcW w:w="425" w:type="dxa"/>
          </w:tcPr>
          <w:p w:rsidR="00694E0E" w:rsidRDefault="00694E0E" w:rsidP="008C42AE">
            <w:pPr>
              <w:ind w:leftChars="-137" w:left="-288"/>
            </w:pPr>
          </w:p>
        </w:tc>
        <w:tc>
          <w:tcPr>
            <w:tcW w:w="1276" w:type="dxa"/>
          </w:tcPr>
          <w:p w:rsidR="00694E0E" w:rsidRDefault="00694E0E" w:rsidP="008C42AE">
            <w:pPr>
              <w:ind w:leftChars="-137" w:left="-288"/>
            </w:pPr>
          </w:p>
        </w:tc>
        <w:tc>
          <w:tcPr>
            <w:tcW w:w="1275" w:type="dxa"/>
          </w:tcPr>
          <w:p w:rsidR="00694E0E" w:rsidRDefault="00694E0E" w:rsidP="008C42AE">
            <w:pPr>
              <w:ind w:leftChars="-137" w:left="-288"/>
            </w:pPr>
          </w:p>
        </w:tc>
        <w:tc>
          <w:tcPr>
            <w:tcW w:w="1276" w:type="dxa"/>
          </w:tcPr>
          <w:p w:rsidR="00694E0E" w:rsidRDefault="00694E0E" w:rsidP="008C42AE">
            <w:pPr>
              <w:ind w:leftChars="-137" w:left="-288"/>
            </w:pPr>
          </w:p>
        </w:tc>
        <w:tc>
          <w:tcPr>
            <w:tcW w:w="1203" w:type="dxa"/>
          </w:tcPr>
          <w:p w:rsidR="00694E0E" w:rsidRDefault="00694E0E" w:rsidP="008C42AE">
            <w:pPr>
              <w:ind w:leftChars="-137" w:left="-288"/>
            </w:pPr>
          </w:p>
        </w:tc>
      </w:tr>
      <w:tr w:rsidR="00694E0E" w:rsidTr="00694E0E">
        <w:trPr>
          <w:trHeight w:val="480"/>
        </w:trPr>
        <w:tc>
          <w:tcPr>
            <w:tcW w:w="977" w:type="dxa"/>
          </w:tcPr>
          <w:p w:rsidR="00694E0E" w:rsidRDefault="00694E0E" w:rsidP="008C42AE">
            <w:pPr>
              <w:ind w:leftChars="-137" w:left="-288"/>
            </w:pPr>
          </w:p>
        </w:tc>
        <w:tc>
          <w:tcPr>
            <w:tcW w:w="1276" w:type="dxa"/>
          </w:tcPr>
          <w:p w:rsidR="00694E0E" w:rsidRDefault="00694E0E" w:rsidP="008C42AE">
            <w:pPr>
              <w:ind w:leftChars="-137" w:left="-288"/>
            </w:pPr>
          </w:p>
        </w:tc>
        <w:tc>
          <w:tcPr>
            <w:tcW w:w="1559" w:type="dxa"/>
          </w:tcPr>
          <w:p w:rsidR="00694E0E" w:rsidRDefault="00694E0E" w:rsidP="008C42AE">
            <w:pPr>
              <w:ind w:leftChars="-137" w:left="-288"/>
            </w:pPr>
          </w:p>
        </w:tc>
        <w:tc>
          <w:tcPr>
            <w:tcW w:w="567" w:type="dxa"/>
          </w:tcPr>
          <w:p w:rsidR="00694E0E" w:rsidRDefault="00694E0E" w:rsidP="008C42AE">
            <w:pPr>
              <w:ind w:leftChars="-137" w:left="-288"/>
            </w:pPr>
          </w:p>
        </w:tc>
        <w:tc>
          <w:tcPr>
            <w:tcW w:w="426" w:type="dxa"/>
          </w:tcPr>
          <w:p w:rsidR="00694E0E" w:rsidRDefault="00694E0E" w:rsidP="008C42AE">
            <w:pPr>
              <w:ind w:leftChars="-137" w:left="-288"/>
            </w:pPr>
          </w:p>
        </w:tc>
        <w:tc>
          <w:tcPr>
            <w:tcW w:w="425" w:type="dxa"/>
          </w:tcPr>
          <w:p w:rsidR="00694E0E" w:rsidRDefault="00694E0E" w:rsidP="008C42AE">
            <w:pPr>
              <w:ind w:leftChars="-137" w:left="-288"/>
            </w:pPr>
          </w:p>
        </w:tc>
        <w:tc>
          <w:tcPr>
            <w:tcW w:w="1276" w:type="dxa"/>
          </w:tcPr>
          <w:p w:rsidR="00694E0E" w:rsidRDefault="00694E0E" w:rsidP="008C42AE">
            <w:pPr>
              <w:ind w:leftChars="-137" w:left="-288"/>
            </w:pPr>
          </w:p>
        </w:tc>
        <w:tc>
          <w:tcPr>
            <w:tcW w:w="1275" w:type="dxa"/>
          </w:tcPr>
          <w:p w:rsidR="00694E0E" w:rsidRDefault="00694E0E" w:rsidP="008C42AE">
            <w:pPr>
              <w:ind w:leftChars="-137" w:left="-288"/>
            </w:pPr>
          </w:p>
        </w:tc>
        <w:tc>
          <w:tcPr>
            <w:tcW w:w="1276" w:type="dxa"/>
          </w:tcPr>
          <w:p w:rsidR="00694E0E" w:rsidRDefault="00694E0E" w:rsidP="008C42AE">
            <w:pPr>
              <w:ind w:leftChars="-137" w:left="-288"/>
            </w:pPr>
          </w:p>
        </w:tc>
        <w:tc>
          <w:tcPr>
            <w:tcW w:w="1203" w:type="dxa"/>
          </w:tcPr>
          <w:p w:rsidR="00694E0E" w:rsidRDefault="00694E0E" w:rsidP="008C42AE">
            <w:pPr>
              <w:ind w:leftChars="-137" w:left="-288"/>
            </w:pPr>
          </w:p>
        </w:tc>
      </w:tr>
      <w:tr w:rsidR="00694E0E" w:rsidTr="00694E0E">
        <w:trPr>
          <w:trHeight w:val="480"/>
        </w:trPr>
        <w:tc>
          <w:tcPr>
            <w:tcW w:w="977" w:type="dxa"/>
          </w:tcPr>
          <w:p w:rsidR="00694E0E" w:rsidRDefault="00694E0E" w:rsidP="008C42AE">
            <w:pPr>
              <w:ind w:leftChars="-137" w:left="-288"/>
            </w:pPr>
          </w:p>
        </w:tc>
        <w:tc>
          <w:tcPr>
            <w:tcW w:w="1276" w:type="dxa"/>
          </w:tcPr>
          <w:p w:rsidR="00694E0E" w:rsidRDefault="00694E0E" w:rsidP="008C42AE">
            <w:pPr>
              <w:ind w:leftChars="-137" w:left="-288"/>
            </w:pPr>
          </w:p>
        </w:tc>
        <w:tc>
          <w:tcPr>
            <w:tcW w:w="1559" w:type="dxa"/>
          </w:tcPr>
          <w:p w:rsidR="00694E0E" w:rsidRDefault="00694E0E" w:rsidP="008C42AE">
            <w:pPr>
              <w:ind w:leftChars="-137" w:left="-288"/>
            </w:pPr>
          </w:p>
        </w:tc>
        <w:tc>
          <w:tcPr>
            <w:tcW w:w="567" w:type="dxa"/>
          </w:tcPr>
          <w:p w:rsidR="00694E0E" w:rsidRDefault="00694E0E" w:rsidP="008C42AE">
            <w:pPr>
              <w:ind w:leftChars="-137" w:left="-288"/>
            </w:pPr>
          </w:p>
        </w:tc>
        <w:tc>
          <w:tcPr>
            <w:tcW w:w="426" w:type="dxa"/>
          </w:tcPr>
          <w:p w:rsidR="00694E0E" w:rsidRDefault="00694E0E" w:rsidP="008C42AE">
            <w:pPr>
              <w:ind w:leftChars="-137" w:left="-288"/>
            </w:pPr>
          </w:p>
        </w:tc>
        <w:tc>
          <w:tcPr>
            <w:tcW w:w="425" w:type="dxa"/>
          </w:tcPr>
          <w:p w:rsidR="00694E0E" w:rsidRDefault="00694E0E" w:rsidP="008C42AE">
            <w:pPr>
              <w:ind w:leftChars="-137" w:left="-288"/>
            </w:pPr>
          </w:p>
        </w:tc>
        <w:tc>
          <w:tcPr>
            <w:tcW w:w="1276" w:type="dxa"/>
          </w:tcPr>
          <w:p w:rsidR="00694E0E" w:rsidRDefault="00694E0E" w:rsidP="008C42AE">
            <w:pPr>
              <w:ind w:leftChars="-137" w:left="-288"/>
            </w:pPr>
          </w:p>
        </w:tc>
        <w:tc>
          <w:tcPr>
            <w:tcW w:w="1275" w:type="dxa"/>
          </w:tcPr>
          <w:p w:rsidR="00694E0E" w:rsidRDefault="00694E0E" w:rsidP="008C42AE">
            <w:pPr>
              <w:ind w:leftChars="-137" w:left="-288"/>
            </w:pPr>
          </w:p>
        </w:tc>
        <w:tc>
          <w:tcPr>
            <w:tcW w:w="1276" w:type="dxa"/>
          </w:tcPr>
          <w:p w:rsidR="00694E0E" w:rsidRDefault="00694E0E" w:rsidP="008C42AE">
            <w:pPr>
              <w:ind w:leftChars="-137" w:left="-288"/>
            </w:pPr>
          </w:p>
        </w:tc>
        <w:tc>
          <w:tcPr>
            <w:tcW w:w="1203" w:type="dxa"/>
          </w:tcPr>
          <w:p w:rsidR="00694E0E" w:rsidRDefault="00694E0E" w:rsidP="008C42AE">
            <w:pPr>
              <w:ind w:leftChars="-137" w:left="-288"/>
            </w:pPr>
          </w:p>
        </w:tc>
      </w:tr>
      <w:tr w:rsidR="00694E0E" w:rsidTr="00694E0E">
        <w:trPr>
          <w:trHeight w:val="480"/>
        </w:trPr>
        <w:tc>
          <w:tcPr>
            <w:tcW w:w="977" w:type="dxa"/>
          </w:tcPr>
          <w:p w:rsidR="00694E0E" w:rsidRDefault="00694E0E" w:rsidP="008C42AE">
            <w:pPr>
              <w:ind w:leftChars="-137" w:left="-288"/>
            </w:pPr>
          </w:p>
        </w:tc>
        <w:tc>
          <w:tcPr>
            <w:tcW w:w="1276" w:type="dxa"/>
          </w:tcPr>
          <w:p w:rsidR="00694E0E" w:rsidRDefault="00694E0E" w:rsidP="008C42AE">
            <w:pPr>
              <w:ind w:leftChars="-137" w:left="-288"/>
            </w:pPr>
          </w:p>
        </w:tc>
        <w:tc>
          <w:tcPr>
            <w:tcW w:w="1559" w:type="dxa"/>
          </w:tcPr>
          <w:p w:rsidR="00694E0E" w:rsidRDefault="00694E0E" w:rsidP="008C42AE">
            <w:pPr>
              <w:ind w:leftChars="-137" w:left="-288"/>
            </w:pPr>
          </w:p>
        </w:tc>
        <w:tc>
          <w:tcPr>
            <w:tcW w:w="567" w:type="dxa"/>
          </w:tcPr>
          <w:p w:rsidR="00694E0E" w:rsidRDefault="00694E0E" w:rsidP="008C42AE">
            <w:pPr>
              <w:ind w:leftChars="-137" w:left="-288"/>
            </w:pPr>
          </w:p>
        </w:tc>
        <w:tc>
          <w:tcPr>
            <w:tcW w:w="426" w:type="dxa"/>
          </w:tcPr>
          <w:p w:rsidR="00694E0E" w:rsidRDefault="00694E0E" w:rsidP="008C42AE">
            <w:pPr>
              <w:ind w:leftChars="-137" w:left="-288"/>
            </w:pPr>
          </w:p>
        </w:tc>
        <w:tc>
          <w:tcPr>
            <w:tcW w:w="425" w:type="dxa"/>
          </w:tcPr>
          <w:p w:rsidR="00694E0E" w:rsidRDefault="00694E0E" w:rsidP="008C42AE">
            <w:pPr>
              <w:ind w:leftChars="-137" w:left="-288"/>
            </w:pPr>
          </w:p>
        </w:tc>
        <w:tc>
          <w:tcPr>
            <w:tcW w:w="1276" w:type="dxa"/>
          </w:tcPr>
          <w:p w:rsidR="00694E0E" w:rsidRDefault="00694E0E" w:rsidP="008C42AE">
            <w:pPr>
              <w:ind w:leftChars="-137" w:left="-288"/>
            </w:pPr>
          </w:p>
        </w:tc>
        <w:tc>
          <w:tcPr>
            <w:tcW w:w="1275" w:type="dxa"/>
          </w:tcPr>
          <w:p w:rsidR="00694E0E" w:rsidRDefault="00694E0E" w:rsidP="008C42AE">
            <w:pPr>
              <w:ind w:leftChars="-137" w:left="-288"/>
            </w:pPr>
          </w:p>
        </w:tc>
        <w:tc>
          <w:tcPr>
            <w:tcW w:w="1276" w:type="dxa"/>
          </w:tcPr>
          <w:p w:rsidR="00694E0E" w:rsidRDefault="00694E0E" w:rsidP="008C42AE">
            <w:pPr>
              <w:ind w:leftChars="-137" w:left="-288"/>
            </w:pPr>
          </w:p>
        </w:tc>
        <w:tc>
          <w:tcPr>
            <w:tcW w:w="1203" w:type="dxa"/>
          </w:tcPr>
          <w:p w:rsidR="00694E0E" w:rsidRDefault="00694E0E" w:rsidP="008C42AE">
            <w:pPr>
              <w:ind w:leftChars="-137" w:left="-288"/>
            </w:pPr>
          </w:p>
        </w:tc>
      </w:tr>
      <w:tr w:rsidR="00694E0E" w:rsidTr="00694E0E">
        <w:trPr>
          <w:trHeight w:val="480"/>
        </w:trPr>
        <w:tc>
          <w:tcPr>
            <w:tcW w:w="977" w:type="dxa"/>
          </w:tcPr>
          <w:p w:rsidR="00694E0E" w:rsidRDefault="00694E0E" w:rsidP="008C42AE">
            <w:pPr>
              <w:ind w:leftChars="-137" w:left="-288"/>
            </w:pPr>
          </w:p>
        </w:tc>
        <w:tc>
          <w:tcPr>
            <w:tcW w:w="1276" w:type="dxa"/>
          </w:tcPr>
          <w:p w:rsidR="00694E0E" w:rsidRDefault="00694E0E" w:rsidP="008C42AE">
            <w:pPr>
              <w:ind w:leftChars="-137" w:left="-288"/>
            </w:pPr>
          </w:p>
        </w:tc>
        <w:tc>
          <w:tcPr>
            <w:tcW w:w="1559" w:type="dxa"/>
          </w:tcPr>
          <w:p w:rsidR="00694E0E" w:rsidRDefault="00694E0E" w:rsidP="008C42AE">
            <w:pPr>
              <w:ind w:leftChars="-137" w:left="-288"/>
            </w:pPr>
          </w:p>
        </w:tc>
        <w:tc>
          <w:tcPr>
            <w:tcW w:w="567" w:type="dxa"/>
          </w:tcPr>
          <w:p w:rsidR="00694E0E" w:rsidRDefault="00694E0E" w:rsidP="008C42AE">
            <w:pPr>
              <w:ind w:leftChars="-137" w:left="-288"/>
            </w:pPr>
          </w:p>
        </w:tc>
        <w:tc>
          <w:tcPr>
            <w:tcW w:w="426" w:type="dxa"/>
          </w:tcPr>
          <w:p w:rsidR="00694E0E" w:rsidRDefault="00694E0E" w:rsidP="008C42AE">
            <w:pPr>
              <w:ind w:leftChars="-137" w:left="-288"/>
            </w:pPr>
          </w:p>
        </w:tc>
        <w:tc>
          <w:tcPr>
            <w:tcW w:w="425" w:type="dxa"/>
          </w:tcPr>
          <w:p w:rsidR="00694E0E" w:rsidRDefault="00694E0E" w:rsidP="008C42AE">
            <w:pPr>
              <w:ind w:leftChars="-137" w:left="-288"/>
            </w:pPr>
          </w:p>
        </w:tc>
        <w:tc>
          <w:tcPr>
            <w:tcW w:w="1276" w:type="dxa"/>
          </w:tcPr>
          <w:p w:rsidR="00694E0E" w:rsidRDefault="00694E0E" w:rsidP="008C42AE">
            <w:pPr>
              <w:ind w:leftChars="-137" w:left="-288"/>
            </w:pPr>
          </w:p>
        </w:tc>
        <w:tc>
          <w:tcPr>
            <w:tcW w:w="1275" w:type="dxa"/>
          </w:tcPr>
          <w:p w:rsidR="00694E0E" w:rsidRDefault="00694E0E" w:rsidP="008C42AE">
            <w:pPr>
              <w:ind w:leftChars="-137" w:left="-288"/>
            </w:pPr>
          </w:p>
        </w:tc>
        <w:tc>
          <w:tcPr>
            <w:tcW w:w="1276" w:type="dxa"/>
          </w:tcPr>
          <w:p w:rsidR="00694E0E" w:rsidRDefault="00694E0E" w:rsidP="008C42AE">
            <w:pPr>
              <w:ind w:leftChars="-137" w:left="-288"/>
            </w:pPr>
          </w:p>
        </w:tc>
        <w:tc>
          <w:tcPr>
            <w:tcW w:w="1203" w:type="dxa"/>
          </w:tcPr>
          <w:p w:rsidR="00694E0E" w:rsidRDefault="00694E0E" w:rsidP="008C42AE">
            <w:pPr>
              <w:ind w:leftChars="-137" w:left="-288"/>
            </w:pPr>
          </w:p>
        </w:tc>
      </w:tr>
      <w:tr w:rsidR="00694E0E" w:rsidTr="00694E0E">
        <w:trPr>
          <w:trHeight w:val="480"/>
        </w:trPr>
        <w:tc>
          <w:tcPr>
            <w:tcW w:w="977" w:type="dxa"/>
          </w:tcPr>
          <w:p w:rsidR="00694E0E" w:rsidRDefault="00694E0E" w:rsidP="008C42AE">
            <w:pPr>
              <w:ind w:leftChars="-137" w:left="-288"/>
            </w:pPr>
          </w:p>
        </w:tc>
        <w:tc>
          <w:tcPr>
            <w:tcW w:w="1276" w:type="dxa"/>
          </w:tcPr>
          <w:p w:rsidR="00694E0E" w:rsidRDefault="00694E0E" w:rsidP="008C42AE">
            <w:pPr>
              <w:ind w:leftChars="-137" w:left="-288"/>
            </w:pPr>
          </w:p>
        </w:tc>
        <w:tc>
          <w:tcPr>
            <w:tcW w:w="1559" w:type="dxa"/>
          </w:tcPr>
          <w:p w:rsidR="00694E0E" w:rsidRDefault="00694E0E" w:rsidP="008C42AE">
            <w:pPr>
              <w:ind w:leftChars="-137" w:left="-288"/>
            </w:pPr>
            <w:bookmarkStart w:id="0" w:name="_GoBack"/>
            <w:bookmarkEnd w:id="0"/>
          </w:p>
        </w:tc>
        <w:tc>
          <w:tcPr>
            <w:tcW w:w="567" w:type="dxa"/>
          </w:tcPr>
          <w:p w:rsidR="00694E0E" w:rsidRDefault="00694E0E" w:rsidP="008C42AE">
            <w:pPr>
              <w:ind w:leftChars="-137" w:left="-288"/>
            </w:pPr>
          </w:p>
        </w:tc>
        <w:tc>
          <w:tcPr>
            <w:tcW w:w="426" w:type="dxa"/>
          </w:tcPr>
          <w:p w:rsidR="00694E0E" w:rsidRDefault="00694E0E" w:rsidP="008C42AE">
            <w:pPr>
              <w:ind w:leftChars="-137" w:left="-288"/>
            </w:pPr>
          </w:p>
        </w:tc>
        <w:tc>
          <w:tcPr>
            <w:tcW w:w="425" w:type="dxa"/>
          </w:tcPr>
          <w:p w:rsidR="00694E0E" w:rsidRDefault="00694E0E" w:rsidP="008C42AE">
            <w:pPr>
              <w:ind w:leftChars="-137" w:left="-288"/>
            </w:pPr>
          </w:p>
        </w:tc>
        <w:tc>
          <w:tcPr>
            <w:tcW w:w="1276" w:type="dxa"/>
          </w:tcPr>
          <w:p w:rsidR="00694E0E" w:rsidRDefault="00694E0E" w:rsidP="008C42AE">
            <w:pPr>
              <w:ind w:leftChars="-137" w:left="-288"/>
            </w:pPr>
          </w:p>
        </w:tc>
        <w:tc>
          <w:tcPr>
            <w:tcW w:w="1275" w:type="dxa"/>
          </w:tcPr>
          <w:p w:rsidR="00694E0E" w:rsidRDefault="00694E0E" w:rsidP="008C42AE">
            <w:pPr>
              <w:ind w:leftChars="-137" w:left="-288"/>
            </w:pPr>
          </w:p>
        </w:tc>
        <w:tc>
          <w:tcPr>
            <w:tcW w:w="1276" w:type="dxa"/>
          </w:tcPr>
          <w:p w:rsidR="00694E0E" w:rsidRDefault="00694E0E" w:rsidP="008C42AE">
            <w:pPr>
              <w:ind w:leftChars="-137" w:left="-288"/>
            </w:pPr>
          </w:p>
        </w:tc>
        <w:tc>
          <w:tcPr>
            <w:tcW w:w="1203" w:type="dxa"/>
          </w:tcPr>
          <w:p w:rsidR="00694E0E" w:rsidRDefault="00694E0E" w:rsidP="008C42AE">
            <w:pPr>
              <w:ind w:leftChars="-137" w:left="-288"/>
            </w:pPr>
          </w:p>
        </w:tc>
      </w:tr>
      <w:tr w:rsidR="00694E0E" w:rsidTr="00694E0E">
        <w:trPr>
          <w:trHeight w:val="480"/>
        </w:trPr>
        <w:tc>
          <w:tcPr>
            <w:tcW w:w="977" w:type="dxa"/>
          </w:tcPr>
          <w:p w:rsidR="00694E0E" w:rsidRDefault="00694E0E" w:rsidP="008C42AE">
            <w:pPr>
              <w:ind w:leftChars="-137" w:left="-288"/>
            </w:pPr>
          </w:p>
        </w:tc>
        <w:tc>
          <w:tcPr>
            <w:tcW w:w="1276" w:type="dxa"/>
          </w:tcPr>
          <w:p w:rsidR="00694E0E" w:rsidRDefault="00694E0E" w:rsidP="008C42AE">
            <w:pPr>
              <w:ind w:leftChars="-137" w:left="-288"/>
            </w:pPr>
          </w:p>
        </w:tc>
        <w:tc>
          <w:tcPr>
            <w:tcW w:w="1559" w:type="dxa"/>
          </w:tcPr>
          <w:p w:rsidR="00694E0E" w:rsidRDefault="00694E0E" w:rsidP="008C42AE">
            <w:pPr>
              <w:ind w:leftChars="-137" w:left="-288"/>
            </w:pPr>
          </w:p>
        </w:tc>
        <w:tc>
          <w:tcPr>
            <w:tcW w:w="567" w:type="dxa"/>
          </w:tcPr>
          <w:p w:rsidR="00694E0E" w:rsidRDefault="00694E0E" w:rsidP="008C42AE">
            <w:pPr>
              <w:ind w:leftChars="-137" w:left="-288"/>
            </w:pPr>
          </w:p>
        </w:tc>
        <w:tc>
          <w:tcPr>
            <w:tcW w:w="426" w:type="dxa"/>
          </w:tcPr>
          <w:p w:rsidR="00694E0E" w:rsidRDefault="00694E0E" w:rsidP="008C42AE">
            <w:pPr>
              <w:ind w:leftChars="-137" w:left="-288"/>
            </w:pPr>
          </w:p>
        </w:tc>
        <w:tc>
          <w:tcPr>
            <w:tcW w:w="425" w:type="dxa"/>
          </w:tcPr>
          <w:p w:rsidR="00694E0E" w:rsidRDefault="00694E0E" w:rsidP="008C42AE">
            <w:pPr>
              <w:ind w:leftChars="-137" w:left="-288"/>
            </w:pPr>
          </w:p>
        </w:tc>
        <w:tc>
          <w:tcPr>
            <w:tcW w:w="1276" w:type="dxa"/>
          </w:tcPr>
          <w:p w:rsidR="00694E0E" w:rsidRDefault="00694E0E" w:rsidP="008C42AE">
            <w:pPr>
              <w:ind w:leftChars="-137" w:left="-288"/>
            </w:pPr>
          </w:p>
        </w:tc>
        <w:tc>
          <w:tcPr>
            <w:tcW w:w="1275" w:type="dxa"/>
          </w:tcPr>
          <w:p w:rsidR="00694E0E" w:rsidRDefault="00694E0E" w:rsidP="008C42AE">
            <w:pPr>
              <w:ind w:leftChars="-137" w:left="-288"/>
            </w:pPr>
          </w:p>
        </w:tc>
        <w:tc>
          <w:tcPr>
            <w:tcW w:w="1276" w:type="dxa"/>
          </w:tcPr>
          <w:p w:rsidR="00694E0E" w:rsidRDefault="00694E0E" w:rsidP="008C42AE">
            <w:pPr>
              <w:ind w:leftChars="-137" w:left="-288"/>
            </w:pPr>
          </w:p>
        </w:tc>
        <w:tc>
          <w:tcPr>
            <w:tcW w:w="1203" w:type="dxa"/>
          </w:tcPr>
          <w:p w:rsidR="00694E0E" w:rsidRDefault="00694E0E" w:rsidP="008C42AE">
            <w:pPr>
              <w:ind w:leftChars="-137" w:left="-288"/>
            </w:pPr>
          </w:p>
        </w:tc>
      </w:tr>
      <w:tr w:rsidR="00694E0E" w:rsidTr="00694E0E">
        <w:trPr>
          <w:trHeight w:val="480"/>
        </w:trPr>
        <w:tc>
          <w:tcPr>
            <w:tcW w:w="977" w:type="dxa"/>
          </w:tcPr>
          <w:p w:rsidR="00694E0E" w:rsidRDefault="00694E0E" w:rsidP="008C42AE">
            <w:pPr>
              <w:ind w:leftChars="-137" w:left="-288"/>
            </w:pPr>
          </w:p>
        </w:tc>
        <w:tc>
          <w:tcPr>
            <w:tcW w:w="1276" w:type="dxa"/>
          </w:tcPr>
          <w:p w:rsidR="00694E0E" w:rsidRDefault="00694E0E" w:rsidP="008C42AE">
            <w:pPr>
              <w:ind w:leftChars="-137" w:left="-288"/>
            </w:pPr>
          </w:p>
        </w:tc>
        <w:tc>
          <w:tcPr>
            <w:tcW w:w="1559" w:type="dxa"/>
          </w:tcPr>
          <w:p w:rsidR="00694E0E" w:rsidRDefault="00694E0E" w:rsidP="008C42AE">
            <w:pPr>
              <w:ind w:leftChars="-137" w:left="-288"/>
            </w:pPr>
          </w:p>
        </w:tc>
        <w:tc>
          <w:tcPr>
            <w:tcW w:w="567" w:type="dxa"/>
          </w:tcPr>
          <w:p w:rsidR="00694E0E" w:rsidRDefault="00694E0E" w:rsidP="008C42AE">
            <w:pPr>
              <w:ind w:leftChars="-137" w:left="-288"/>
            </w:pPr>
          </w:p>
        </w:tc>
        <w:tc>
          <w:tcPr>
            <w:tcW w:w="426" w:type="dxa"/>
          </w:tcPr>
          <w:p w:rsidR="00694E0E" w:rsidRDefault="00694E0E" w:rsidP="008C42AE">
            <w:pPr>
              <w:ind w:leftChars="-137" w:left="-288"/>
            </w:pPr>
          </w:p>
        </w:tc>
        <w:tc>
          <w:tcPr>
            <w:tcW w:w="425" w:type="dxa"/>
          </w:tcPr>
          <w:p w:rsidR="00694E0E" w:rsidRDefault="00694E0E" w:rsidP="008C42AE">
            <w:pPr>
              <w:ind w:leftChars="-137" w:left="-288"/>
            </w:pPr>
          </w:p>
        </w:tc>
        <w:tc>
          <w:tcPr>
            <w:tcW w:w="1276" w:type="dxa"/>
          </w:tcPr>
          <w:p w:rsidR="00694E0E" w:rsidRDefault="00694E0E" w:rsidP="008C42AE">
            <w:pPr>
              <w:ind w:leftChars="-137" w:left="-288"/>
            </w:pPr>
          </w:p>
        </w:tc>
        <w:tc>
          <w:tcPr>
            <w:tcW w:w="1275" w:type="dxa"/>
          </w:tcPr>
          <w:p w:rsidR="00694E0E" w:rsidRDefault="00694E0E" w:rsidP="008C42AE">
            <w:pPr>
              <w:ind w:leftChars="-137" w:left="-288"/>
            </w:pPr>
          </w:p>
        </w:tc>
        <w:tc>
          <w:tcPr>
            <w:tcW w:w="1276" w:type="dxa"/>
          </w:tcPr>
          <w:p w:rsidR="00694E0E" w:rsidRDefault="00694E0E" w:rsidP="008C42AE">
            <w:pPr>
              <w:ind w:leftChars="-137" w:left="-288"/>
            </w:pPr>
          </w:p>
        </w:tc>
        <w:tc>
          <w:tcPr>
            <w:tcW w:w="1203" w:type="dxa"/>
          </w:tcPr>
          <w:p w:rsidR="00694E0E" w:rsidRDefault="00694E0E" w:rsidP="008C42AE">
            <w:pPr>
              <w:ind w:leftChars="-137" w:left="-288"/>
            </w:pPr>
          </w:p>
        </w:tc>
      </w:tr>
      <w:tr w:rsidR="00694E0E" w:rsidTr="00694E0E">
        <w:trPr>
          <w:trHeight w:val="480"/>
        </w:trPr>
        <w:tc>
          <w:tcPr>
            <w:tcW w:w="977" w:type="dxa"/>
          </w:tcPr>
          <w:p w:rsidR="00694E0E" w:rsidRDefault="00694E0E" w:rsidP="008C42AE">
            <w:pPr>
              <w:ind w:leftChars="-137" w:left="-288"/>
            </w:pPr>
          </w:p>
        </w:tc>
        <w:tc>
          <w:tcPr>
            <w:tcW w:w="1276" w:type="dxa"/>
          </w:tcPr>
          <w:p w:rsidR="00694E0E" w:rsidRDefault="00694E0E" w:rsidP="008C42AE">
            <w:pPr>
              <w:ind w:leftChars="-137" w:left="-288"/>
            </w:pPr>
          </w:p>
        </w:tc>
        <w:tc>
          <w:tcPr>
            <w:tcW w:w="1559" w:type="dxa"/>
          </w:tcPr>
          <w:p w:rsidR="00694E0E" w:rsidRDefault="00694E0E" w:rsidP="008C42AE">
            <w:pPr>
              <w:ind w:leftChars="-137" w:left="-288"/>
            </w:pPr>
          </w:p>
        </w:tc>
        <w:tc>
          <w:tcPr>
            <w:tcW w:w="567" w:type="dxa"/>
          </w:tcPr>
          <w:p w:rsidR="00694E0E" w:rsidRDefault="00694E0E" w:rsidP="008C42AE">
            <w:pPr>
              <w:ind w:leftChars="-137" w:left="-288"/>
            </w:pPr>
          </w:p>
        </w:tc>
        <w:tc>
          <w:tcPr>
            <w:tcW w:w="426" w:type="dxa"/>
          </w:tcPr>
          <w:p w:rsidR="00694E0E" w:rsidRDefault="00694E0E" w:rsidP="008C42AE">
            <w:pPr>
              <w:ind w:leftChars="-137" w:left="-288"/>
            </w:pPr>
          </w:p>
        </w:tc>
        <w:tc>
          <w:tcPr>
            <w:tcW w:w="425" w:type="dxa"/>
          </w:tcPr>
          <w:p w:rsidR="00694E0E" w:rsidRDefault="00694E0E" w:rsidP="008C42AE">
            <w:pPr>
              <w:ind w:leftChars="-137" w:left="-288"/>
            </w:pPr>
          </w:p>
        </w:tc>
        <w:tc>
          <w:tcPr>
            <w:tcW w:w="1276" w:type="dxa"/>
          </w:tcPr>
          <w:p w:rsidR="00694E0E" w:rsidRDefault="00694E0E" w:rsidP="008C42AE">
            <w:pPr>
              <w:ind w:leftChars="-137" w:left="-288"/>
            </w:pPr>
          </w:p>
        </w:tc>
        <w:tc>
          <w:tcPr>
            <w:tcW w:w="1275" w:type="dxa"/>
          </w:tcPr>
          <w:p w:rsidR="00694E0E" w:rsidRDefault="00694E0E" w:rsidP="008C42AE">
            <w:pPr>
              <w:ind w:leftChars="-137" w:left="-288"/>
            </w:pPr>
          </w:p>
        </w:tc>
        <w:tc>
          <w:tcPr>
            <w:tcW w:w="1276" w:type="dxa"/>
          </w:tcPr>
          <w:p w:rsidR="00694E0E" w:rsidRDefault="00694E0E" w:rsidP="008C42AE">
            <w:pPr>
              <w:ind w:leftChars="-137" w:left="-288"/>
            </w:pPr>
          </w:p>
        </w:tc>
        <w:tc>
          <w:tcPr>
            <w:tcW w:w="1203" w:type="dxa"/>
          </w:tcPr>
          <w:p w:rsidR="00694E0E" w:rsidRDefault="00694E0E" w:rsidP="008C42AE">
            <w:pPr>
              <w:ind w:leftChars="-137" w:left="-288"/>
            </w:pPr>
          </w:p>
        </w:tc>
      </w:tr>
      <w:tr w:rsidR="00694E0E" w:rsidTr="00694E0E">
        <w:trPr>
          <w:trHeight w:val="480"/>
        </w:trPr>
        <w:tc>
          <w:tcPr>
            <w:tcW w:w="977" w:type="dxa"/>
          </w:tcPr>
          <w:p w:rsidR="00694E0E" w:rsidRDefault="00694E0E" w:rsidP="008C42AE">
            <w:pPr>
              <w:ind w:leftChars="-137" w:left="-288"/>
            </w:pPr>
          </w:p>
        </w:tc>
        <w:tc>
          <w:tcPr>
            <w:tcW w:w="1276" w:type="dxa"/>
          </w:tcPr>
          <w:p w:rsidR="00694E0E" w:rsidRDefault="00694E0E" w:rsidP="008C42AE">
            <w:pPr>
              <w:ind w:leftChars="-137" w:left="-288"/>
            </w:pPr>
          </w:p>
        </w:tc>
        <w:tc>
          <w:tcPr>
            <w:tcW w:w="1559" w:type="dxa"/>
          </w:tcPr>
          <w:p w:rsidR="00694E0E" w:rsidRDefault="00694E0E" w:rsidP="008C42AE">
            <w:pPr>
              <w:ind w:leftChars="-137" w:left="-288"/>
            </w:pPr>
          </w:p>
        </w:tc>
        <w:tc>
          <w:tcPr>
            <w:tcW w:w="567" w:type="dxa"/>
          </w:tcPr>
          <w:p w:rsidR="00694E0E" w:rsidRDefault="00694E0E" w:rsidP="008C42AE">
            <w:pPr>
              <w:ind w:leftChars="-137" w:left="-288"/>
            </w:pPr>
          </w:p>
        </w:tc>
        <w:tc>
          <w:tcPr>
            <w:tcW w:w="426" w:type="dxa"/>
          </w:tcPr>
          <w:p w:rsidR="00694E0E" w:rsidRDefault="00694E0E" w:rsidP="008C42AE">
            <w:pPr>
              <w:ind w:leftChars="-137" w:left="-288"/>
            </w:pPr>
          </w:p>
        </w:tc>
        <w:tc>
          <w:tcPr>
            <w:tcW w:w="425" w:type="dxa"/>
          </w:tcPr>
          <w:p w:rsidR="00694E0E" w:rsidRDefault="00694E0E" w:rsidP="008C42AE">
            <w:pPr>
              <w:ind w:leftChars="-137" w:left="-288"/>
            </w:pPr>
          </w:p>
        </w:tc>
        <w:tc>
          <w:tcPr>
            <w:tcW w:w="1276" w:type="dxa"/>
          </w:tcPr>
          <w:p w:rsidR="00694E0E" w:rsidRDefault="00694E0E" w:rsidP="008C42AE">
            <w:pPr>
              <w:ind w:leftChars="-137" w:left="-288"/>
            </w:pPr>
          </w:p>
        </w:tc>
        <w:tc>
          <w:tcPr>
            <w:tcW w:w="1275" w:type="dxa"/>
          </w:tcPr>
          <w:p w:rsidR="00694E0E" w:rsidRDefault="00694E0E" w:rsidP="008C42AE">
            <w:pPr>
              <w:ind w:leftChars="-137" w:left="-288"/>
            </w:pPr>
          </w:p>
        </w:tc>
        <w:tc>
          <w:tcPr>
            <w:tcW w:w="1276" w:type="dxa"/>
          </w:tcPr>
          <w:p w:rsidR="00694E0E" w:rsidRDefault="00694E0E" w:rsidP="008C42AE">
            <w:pPr>
              <w:ind w:leftChars="-137" w:left="-288"/>
            </w:pPr>
          </w:p>
        </w:tc>
        <w:tc>
          <w:tcPr>
            <w:tcW w:w="1203" w:type="dxa"/>
          </w:tcPr>
          <w:p w:rsidR="00694E0E" w:rsidRDefault="00694E0E" w:rsidP="008C42AE">
            <w:pPr>
              <w:ind w:leftChars="-137" w:left="-288"/>
            </w:pPr>
          </w:p>
        </w:tc>
      </w:tr>
      <w:tr w:rsidR="00694E0E" w:rsidTr="00694E0E">
        <w:trPr>
          <w:trHeight w:val="480"/>
        </w:trPr>
        <w:tc>
          <w:tcPr>
            <w:tcW w:w="977" w:type="dxa"/>
          </w:tcPr>
          <w:p w:rsidR="00694E0E" w:rsidRDefault="00694E0E" w:rsidP="008C42AE">
            <w:pPr>
              <w:ind w:leftChars="-137" w:left="-288"/>
            </w:pPr>
          </w:p>
        </w:tc>
        <w:tc>
          <w:tcPr>
            <w:tcW w:w="1276" w:type="dxa"/>
          </w:tcPr>
          <w:p w:rsidR="00694E0E" w:rsidRDefault="00694E0E" w:rsidP="008C42AE">
            <w:pPr>
              <w:ind w:leftChars="-137" w:left="-288"/>
            </w:pPr>
          </w:p>
        </w:tc>
        <w:tc>
          <w:tcPr>
            <w:tcW w:w="1559" w:type="dxa"/>
          </w:tcPr>
          <w:p w:rsidR="00694E0E" w:rsidRDefault="00694E0E" w:rsidP="008C42AE">
            <w:pPr>
              <w:ind w:leftChars="-137" w:left="-288"/>
            </w:pPr>
          </w:p>
        </w:tc>
        <w:tc>
          <w:tcPr>
            <w:tcW w:w="567" w:type="dxa"/>
          </w:tcPr>
          <w:p w:rsidR="00694E0E" w:rsidRDefault="00694E0E" w:rsidP="008C42AE">
            <w:pPr>
              <w:ind w:leftChars="-137" w:left="-288"/>
            </w:pPr>
          </w:p>
        </w:tc>
        <w:tc>
          <w:tcPr>
            <w:tcW w:w="426" w:type="dxa"/>
          </w:tcPr>
          <w:p w:rsidR="00694E0E" w:rsidRDefault="00694E0E" w:rsidP="008C42AE">
            <w:pPr>
              <w:ind w:leftChars="-137" w:left="-288"/>
            </w:pPr>
          </w:p>
        </w:tc>
        <w:tc>
          <w:tcPr>
            <w:tcW w:w="425" w:type="dxa"/>
          </w:tcPr>
          <w:p w:rsidR="00694E0E" w:rsidRDefault="00694E0E" w:rsidP="008C42AE">
            <w:pPr>
              <w:ind w:leftChars="-137" w:left="-288"/>
            </w:pPr>
          </w:p>
        </w:tc>
        <w:tc>
          <w:tcPr>
            <w:tcW w:w="1276" w:type="dxa"/>
          </w:tcPr>
          <w:p w:rsidR="00694E0E" w:rsidRDefault="00694E0E" w:rsidP="008C42AE">
            <w:pPr>
              <w:ind w:leftChars="-137" w:left="-288"/>
            </w:pPr>
          </w:p>
        </w:tc>
        <w:tc>
          <w:tcPr>
            <w:tcW w:w="1275" w:type="dxa"/>
          </w:tcPr>
          <w:p w:rsidR="00694E0E" w:rsidRDefault="00694E0E" w:rsidP="008C42AE">
            <w:pPr>
              <w:ind w:leftChars="-137" w:left="-288"/>
            </w:pPr>
          </w:p>
        </w:tc>
        <w:tc>
          <w:tcPr>
            <w:tcW w:w="1276" w:type="dxa"/>
          </w:tcPr>
          <w:p w:rsidR="00694E0E" w:rsidRDefault="00694E0E" w:rsidP="008C42AE">
            <w:pPr>
              <w:ind w:leftChars="-137" w:left="-288"/>
            </w:pPr>
          </w:p>
        </w:tc>
        <w:tc>
          <w:tcPr>
            <w:tcW w:w="1203" w:type="dxa"/>
          </w:tcPr>
          <w:p w:rsidR="00694E0E" w:rsidRDefault="00694E0E" w:rsidP="008C42AE">
            <w:pPr>
              <w:ind w:leftChars="-137" w:left="-288"/>
            </w:pPr>
          </w:p>
        </w:tc>
      </w:tr>
      <w:tr w:rsidR="00694E0E" w:rsidTr="00694E0E">
        <w:trPr>
          <w:trHeight w:val="480"/>
        </w:trPr>
        <w:tc>
          <w:tcPr>
            <w:tcW w:w="977" w:type="dxa"/>
          </w:tcPr>
          <w:p w:rsidR="00694E0E" w:rsidRDefault="00694E0E" w:rsidP="008C42AE">
            <w:pPr>
              <w:ind w:leftChars="-137" w:left="-288"/>
            </w:pPr>
          </w:p>
        </w:tc>
        <w:tc>
          <w:tcPr>
            <w:tcW w:w="1276" w:type="dxa"/>
          </w:tcPr>
          <w:p w:rsidR="00694E0E" w:rsidRDefault="00694E0E" w:rsidP="008C42AE">
            <w:pPr>
              <w:ind w:leftChars="-137" w:left="-288"/>
            </w:pPr>
          </w:p>
        </w:tc>
        <w:tc>
          <w:tcPr>
            <w:tcW w:w="1559" w:type="dxa"/>
          </w:tcPr>
          <w:p w:rsidR="00694E0E" w:rsidRDefault="00694E0E" w:rsidP="008C42AE">
            <w:pPr>
              <w:ind w:leftChars="-137" w:left="-288"/>
            </w:pPr>
          </w:p>
        </w:tc>
        <w:tc>
          <w:tcPr>
            <w:tcW w:w="567" w:type="dxa"/>
          </w:tcPr>
          <w:p w:rsidR="00694E0E" w:rsidRDefault="00694E0E" w:rsidP="008C42AE">
            <w:pPr>
              <w:ind w:leftChars="-137" w:left="-288"/>
            </w:pPr>
          </w:p>
        </w:tc>
        <w:tc>
          <w:tcPr>
            <w:tcW w:w="426" w:type="dxa"/>
          </w:tcPr>
          <w:p w:rsidR="00694E0E" w:rsidRDefault="00694E0E" w:rsidP="008C42AE">
            <w:pPr>
              <w:ind w:leftChars="-137" w:left="-288"/>
            </w:pPr>
          </w:p>
        </w:tc>
        <w:tc>
          <w:tcPr>
            <w:tcW w:w="425" w:type="dxa"/>
          </w:tcPr>
          <w:p w:rsidR="00694E0E" w:rsidRDefault="00694E0E" w:rsidP="008C42AE">
            <w:pPr>
              <w:ind w:leftChars="-137" w:left="-288"/>
            </w:pPr>
          </w:p>
        </w:tc>
        <w:tc>
          <w:tcPr>
            <w:tcW w:w="1276" w:type="dxa"/>
          </w:tcPr>
          <w:p w:rsidR="00694E0E" w:rsidRDefault="00694E0E" w:rsidP="008C42AE">
            <w:pPr>
              <w:ind w:leftChars="-137" w:left="-288"/>
            </w:pPr>
          </w:p>
        </w:tc>
        <w:tc>
          <w:tcPr>
            <w:tcW w:w="1275" w:type="dxa"/>
          </w:tcPr>
          <w:p w:rsidR="00694E0E" w:rsidRDefault="00694E0E" w:rsidP="008C42AE">
            <w:pPr>
              <w:ind w:leftChars="-137" w:left="-288"/>
            </w:pPr>
          </w:p>
        </w:tc>
        <w:tc>
          <w:tcPr>
            <w:tcW w:w="1276" w:type="dxa"/>
          </w:tcPr>
          <w:p w:rsidR="00694E0E" w:rsidRDefault="00694E0E" w:rsidP="008C42AE">
            <w:pPr>
              <w:ind w:leftChars="-137" w:left="-288"/>
            </w:pPr>
          </w:p>
        </w:tc>
        <w:tc>
          <w:tcPr>
            <w:tcW w:w="1203" w:type="dxa"/>
          </w:tcPr>
          <w:p w:rsidR="00694E0E" w:rsidRDefault="00694E0E" w:rsidP="008C42AE">
            <w:pPr>
              <w:ind w:leftChars="-137" w:left="-288"/>
            </w:pPr>
          </w:p>
        </w:tc>
      </w:tr>
    </w:tbl>
    <w:p w:rsidR="00694E0E" w:rsidRDefault="00694E0E" w:rsidP="00694E0E">
      <w:pPr>
        <w:rPr>
          <w:rFonts w:hint="eastAsia"/>
        </w:rPr>
      </w:pPr>
      <w:r>
        <w:rPr>
          <w:rFonts w:hint="eastAsia"/>
        </w:rPr>
        <w:t>注：投诉</w:t>
      </w:r>
      <w:proofErr w:type="gramStart"/>
      <w:r>
        <w:rPr>
          <w:rFonts w:hint="eastAsia"/>
        </w:rPr>
        <w:t>跟踪员</w:t>
      </w:r>
      <w:proofErr w:type="gramEnd"/>
      <w:r>
        <w:rPr>
          <w:rFonts w:hint="eastAsia"/>
        </w:rPr>
        <w:t>每月对各类投诉进行分类跟踪，分析、总结并上报物业</w:t>
      </w:r>
      <w:r>
        <w:rPr>
          <w:rFonts w:hint="eastAsia"/>
        </w:rPr>
        <w:t>110</w:t>
      </w:r>
      <w:r>
        <w:rPr>
          <w:rFonts w:hint="eastAsia"/>
        </w:rPr>
        <w:t>服务中心负责人。</w:t>
      </w:r>
    </w:p>
    <w:p w:rsidR="00F300DE" w:rsidRPr="00694E0E" w:rsidRDefault="00F300DE"/>
    <w:sectPr w:rsidR="00F300DE" w:rsidRPr="00694E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E0E"/>
    <w:rsid w:val="00694E0E"/>
    <w:rsid w:val="00F30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579A9B-460E-45D5-B20F-05F163483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E0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42</Words>
  <Characters>241</Characters>
  <Application>Microsoft Office Word</Application>
  <DocSecurity>0</DocSecurity>
  <Lines>2</Lines>
  <Paragraphs>1</Paragraphs>
  <ScaleCrop>false</ScaleCrop>
  <Company>shendu</Company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2016-08-15T02:53:00Z</dcterms:created>
  <dcterms:modified xsi:type="dcterms:W3CDTF">2016-08-15T03:03:00Z</dcterms:modified>
</cp:coreProperties>
</file>